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D403" w14:textId="77777777" w:rsidR="00C8676B" w:rsidRPr="00C8676B" w:rsidRDefault="00C8676B" w:rsidP="00C8676B">
      <w:pPr>
        <w:rPr>
          <w:i/>
          <w:iCs/>
        </w:rPr>
      </w:pPr>
      <w:r w:rsidRPr="00C8676B">
        <w:rPr>
          <w:i/>
          <w:iCs/>
        </w:rPr>
        <w:t xml:space="preserve">Saj Vakilian is Senior Vice President, Corporate Development at Liberty Global. He is responsible for leading Liberty </w:t>
      </w:r>
      <w:proofErr w:type="spellStart"/>
      <w:r w:rsidRPr="00C8676B">
        <w:rPr>
          <w:i/>
          <w:iCs/>
        </w:rPr>
        <w:t>Global’s</w:t>
      </w:r>
      <w:proofErr w:type="spellEnd"/>
      <w:r w:rsidRPr="00C8676B">
        <w:rPr>
          <w:i/>
          <w:iCs/>
        </w:rPr>
        <w:t xml:space="preserve"> mergers and acquisitions activity, strategic investments and corporate development initiatives across the company’s portfolio. Saj is an executive officer of Liberty Global, a member of the company’s Executive Leadership Team and serves on its Investment Committee.</w:t>
      </w:r>
    </w:p>
    <w:p w14:paraId="179B5D85" w14:textId="77777777" w:rsidR="00C8676B" w:rsidRPr="00C8676B" w:rsidRDefault="00C8676B" w:rsidP="00C8676B">
      <w:r w:rsidRPr="00C8676B">
        <w:t xml:space="preserve">During his tenure at Liberty Global, Saj has led </w:t>
      </w:r>
      <w:proofErr w:type="gramStart"/>
      <w:r w:rsidRPr="00C8676B">
        <w:t>a number of</w:t>
      </w:r>
      <w:proofErr w:type="gramEnd"/>
      <w:r w:rsidRPr="00C8676B">
        <w:t xml:space="preserve"> the company’s most significant strategic transactions, investments and partnerships, playing a key role in shaping Liberty </w:t>
      </w:r>
      <w:proofErr w:type="spellStart"/>
      <w:r w:rsidRPr="00C8676B">
        <w:t>Global’s</w:t>
      </w:r>
      <w:proofErr w:type="spellEnd"/>
      <w:r w:rsidRPr="00C8676B">
        <w:t xml:space="preserve"> portfolio strategy and capital allocation priorities. In addition, he works closely with several of Liberty </w:t>
      </w:r>
      <w:proofErr w:type="spellStart"/>
      <w:r w:rsidRPr="00C8676B">
        <w:t>Global’s</w:t>
      </w:r>
      <w:proofErr w:type="spellEnd"/>
      <w:r w:rsidRPr="00C8676B">
        <w:t xml:space="preserve"> portfolio companies and currently serves on the boards of Formula E and Canal+ Polska.</w:t>
      </w:r>
    </w:p>
    <w:p w14:paraId="3E5F7668" w14:textId="77777777" w:rsidR="00C8676B" w:rsidRPr="00C8676B" w:rsidRDefault="00C8676B" w:rsidP="00C8676B">
      <w:r w:rsidRPr="00C8676B">
        <w:t>Prior to joining Liberty Global, Saj was a member of Citi’s Telecommunications, Media and Technology Investment Banking team, where he advised clients across the sector on a broad range of M&amp;A and capital markets transactions.</w:t>
      </w:r>
    </w:p>
    <w:p w14:paraId="6F4E4B5F" w14:textId="77777777" w:rsidR="00C8676B" w:rsidRPr="00C8676B" w:rsidRDefault="00C8676B" w:rsidP="00C8676B">
      <w:r w:rsidRPr="00C8676B">
        <w:t>Saj holds a double First-Class degree in Economics from Trinity College, Cambridge.</w:t>
      </w:r>
    </w:p>
    <w:p w14:paraId="1399C416" w14:textId="77777777" w:rsidR="00C8676B" w:rsidRDefault="00C8676B"/>
    <w:sectPr w:rsidR="00C86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6B"/>
    <w:rsid w:val="00A6025E"/>
    <w:rsid w:val="00C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F689"/>
  <w15:chartTrackingRefBased/>
  <w15:docId w15:val="{A32A3609-6B4A-4B75-A725-0DA713E0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941</Characters>
  <Application>Microsoft Office Word</Application>
  <DocSecurity>0</DocSecurity>
  <Lines>14</Lines>
  <Paragraphs>4</Paragraphs>
  <ScaleCrop>false</ScaleCrop>
  <Company>Liberty Global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Loughnane, Alan</dc:creator>
  <cp:keywords/>
  <dc:description/>
  <cp:lastModifiedBy>Loughnane, Alan</cp:lastModifiedBy>
  <cp:revision>1</cp:revision>
  <dcterms:created xsi:type="dcterms:W3CDTF">2026-06-11T16:45:00Z</dcterms:created>
  <dcterms:modified xsi:type="dcterms:W3CDTF">2026-06-11T16:46:00Z</dcterms:modified>
</cp:coreProperties>
</file>