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C4" w:rsidRPr="00C060C4" w:rsidRDefault="00C060C4" w:rsidP="00C060C4">
      <w:pPr>
        <w:pStyle w:val="p1"/>
        <w:shd w:val="clear" w:color="auto" w:fill="FFFFFF"/>
        <w:spacing w:before="0" w:beforeAutospacing="0" w:after="225" w:afterAutospacing="0"/>
        <w:rPr>
          <w:rFonts w:ascii="Arial" w:hAnsi="Arial" w:cs="Arial"/>
          <w:i/>
          <w:color w:val="191919"/>
        </w:rPr>
      </w:pPr>
      <w:bookmarkStart w:id="0" w:name="_GoBack"/>
      <w:r w:rsidRPr="00C060C4">
        <w:rPr>
          <w:rStyle w:val="s1"/>
          <w:rFonts w:ascii="Arial" w:hAnsi="Arial" w:cs="Arial"/>
          <w:i/>
          <w:color w:val="191919"/>
        </w:rPr>
        <w:t>Amy Blair is Senior Vice President and Chief People Officer for Liberty Global. In this capacity, Amy is responsible for the global people function, including developing and implementing programs and policies which address employment and retention, compensation and benefits, organisational structure, talent and development, employee engagement, and compliance.</w:t>
      </w:r>
    </w:p>
    <w:bookmarkEnd w:id="0"/>
    <w:p w:rsidR="00C060C4" w:rsidRDefault="00C060C4" w:rsidP="00C060C4">
      <w:pPr>
        <w:pStyle w:val="p1"/>
        <w:shd w:val="clear" w:color="auto" w:fill="FFFFFF"/>
        <w:spacing w:before="0" w:beforeAutospacing="0" w:after="225" w:afterAutospacing="0"/>
        <w:rPr>
          <w:rFonts w:ascii="Arial" w:hAnsi="Arial" w:cs="Arial"/>
          <w:color w:val="191919"/>
        </w:rPr>
      </w:pPr>
      <w:r>
        <w:rPr>
          <w:rStyle w:val="s1"/>
          <w:rFonts w:ascii="Arial" w:hAnsi="Arial" w:cs="Arial"/>
          <w:color w:val="191919"/>
        </w:rPr>
        <w:t>Since 1991, Amy has held numerous key operational and human resource management positions with Liberty Global and its predecessor companies. From 1999 to 2006, Amy was based in Amsterdam where she served as Vice President of Operations Management and then as Managing Director of Human Resources for the European operations.</w:t>
      </w:r>
    </w:p>
    <w:p w:rsidR="00C060C4" w:rsidRDefault="00C060C4" w:rsidP="00C060C4">
      <w:pPr>
        <w:pStyle w:val="p1"/>
        <w:shd w:val="clear" w:color="auto" w:fill="FFFFFF"/>
        <w:spacing w:before="0" w:beforeAutospacing="0" w:after="225" w:afterAutospacing="0"/>
        <w:rPr>
          <w:rFonts w:ascii="Arial" w:hAnsi="Arial" w:cs="Arial"/>
          <w:color w:val="191919"/>
        </w:rPr>
      </w:pPr>
      <w:r>
        <w:rPr>
          <w:rStyle w:val="s1"/>
          <w:rFonts w:ascii="Arial" w:hAnsi="Arial" w:cs="Arial"/>
          <w:color w:val="191919"/>
        </w:rPr>
        <w:t xml:space="preserve">Amy is an Executive Officer of Liberty Global and sits on Liberty </w:t>
      </w:r>
      <w:proofErr w:type="spellStart"/>
      <w:r>
        <w:rPr>
          <w:rStyle w:val="s1"/>
          <w:rFonts w:ascii="Arial" w:hAnsi="Arial" w:cs="Arial"/>
          <w:color w:val="191919"/>
        </w:rPr>
        <w:t>Global’s</w:t>
      </w:r>
      <w:proofErr w:type="spellEnd"/>
      <w:r>
        <w:rPr>
          <w:rStyle w:val="s1"/>
          <w:rFonts w:ascii="Arial" w:hAnsi="Arial" w:cs="Arial"/>
          <w:color w:val="191919"/>
        </w:rPr>
        <w:t xml:space="preserve"> Executive Leadership Team.</w:t>
      </w:r>
    </w:p>
    <w:p w:rsidR="00C060C4" w:rsidRDefault="00C060C4" w:rsidP="00C060C4">
      <w:pPr>
        <w:pStyle w:val="p1"/>
        <w:shd w:val="clear" w:color="auto" w:fill="FFFFFF"/>
        <w:spacing w:before="0" w:beforeAutospacing="0" w:after="225" w:afterAutospacing="0"/>
        <w:rPr>
          <w:rFonts w:ascii="Arial" w:hAnsi="Arial" w:cs="Arial"/>
          <w:color w:val="191919"/>
        </w:rPr>
      </w:pPr>
      <w:r>
        <w:rPr>
          <w:rStyle w:val="s1"/>
          <w:rFonts w:ascii="Arial" w:hAnsi="Arial" w:cs="Arial"/>
          <w:color w:val="191919"/>
        </w:rPr>
        <w:t>In 2013, Amy was inducted as Woman of the Year by Women in Cable Television Rocky Mountain Chapter, and became a member of the National Board for Women in Cable Television in January 2015.</w:t>
      </w:r>
    </w:p>
    <w:p w:rsidR="00C060C4" w:rsidRDefault="00C060C4" w:rsidP="00C060C4">
      <w:pPr>
        <w:pStyle w:val="p2"/>
        <w:shd w:val="clear" w:color="auto" w:fill="FFFFFF"/>
        <w:spacing w:before="0" w:beforeAutospacing="0" w:after="225" w:afterAutospacing="0"/>
        <w:rPr>
          <w:rFonts w:ascii="Arial" w:hAnsi="Arial" w:cs="Arial"/>
          <w:color w:val="191919"/>
        </w:rPr>
      </w:pPr>
      <w:r>
        <w:rPr>
          <w:rStyle w:val="s1"/>
          <w:rFonts w:ascii="Arial" w:hAnsi="Arial" w:cs="Arial"/>
          <w:color w:val="191919"/>
        </w:rPr>
        <w:t>Amy holds a Bachelor of Arts &amp; Sciences from The Colorado College and a Masters of Business Administration from the University of Denver.</w:t>
      </w:r>
    </w:p>
    <w:p w:rsidR="00873543" w:rsidRPr="00C060C4" w:rsidRDefault="00873543" w:rsidP="00C060C4"/>
    <w:sectPr w:rsidR="00873543" w:rsidRPr="00C0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804BC9"/>
    <w:rsid w:val="00827DFC"/>
    <w:rsid w:val="00873543"/>
    <w:rsid w:val="00C01958"/>
    <w:rsid w:val="00C06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2</cp:revision>
  <dcterms:created xsi:type="dcterms:W3CDTF">2020-06-08T09:53:00Z</dcterms:created>
  <dcterms:modified xsi:type="dcterms:W3CDTF">2020-06-08T09:53:00Z</dcterms:modified>
</cp:coreProperties>
</file>